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532C6B" w14:textId="77777777" w:rsidR="00C728F7" w:rsidRDefault="00A742E1">
      <w:pPr>
        <w:rPr>
          <w:b/>
        </w:rPr>
      </w:pPr>
      <w:r w:rsidRPr="0002123F">
        <w:rPr>
          <w:b/>
        </w:rPr>
        <w:t xml:space="preserve">              </w:t>
      </w:r>
      <w:r w:rsidR="0002123F">
        <w:rPr>
          <w:b/>
        </w:rPr>
        <w:t>All B</w:t>
      </w:r>
      <w:r w:rsidR="000E3116" w:rsidRPr="0002123F">
        <w:rPr>
          <w:b/>
        </w:rPr>
        <w:t xml:space="preserve">abies by </w:t>
      </w:r>
      <w:r w:rsidR="003D4AED" w:rsidRPr="0002123F">
        <w:rPr>
          <w:b/>
        </w:rPr>
        <w:t>IVF</w:t>
      </w:r>
      <w:r w:rsidR="0041251C" w:rsidRPr="0002123F">
        <w:rPr>
          <w:b/>
        </w:rPr>
        <w:t xml:space="preserve"> </w:t>
      </w:r>
      <w:r w:rsidR="00CB1F12" w:rsidRPr="0002123F">
        <w:rPr>
          <w:b/>
        </w:rPr>
        <w:t xml:space="preserve">? </w:t>
      </w:r>
      <w:r w:rsidRPr="0002123F">
        <w:rPr>
          <w:b/>
        </w:rPr>
        <w:t>–</w:t>
      </w:r>
      <w:r w:rsidR="00051E82" w:rsidRPr="0002123F">
        <w:rPr>
          <w:b/>
        </w:rPr>
        <w:t xml:space="preserve"> </w:t>
      </w:r>
      <w:r w:rsidR="0002123F">
        <w:rPr>
          <w:b/>
        </w:rPr>
        <w:t>S</w:t>
      </w:r>
      <w:r w:rsidRPr="0002123F">
        <w:rPr>
          <w:b/>
        </w:rPr>
        <w:t xml:space="preserve">till </w:t>
      </w:r>
      <w:r w:rsidR="0002123F">
        <w:rPr>
          <w:b/>
        </w:rPr>
        <w:t>an Unproven E</w:t>
      </w:r>
      <w:r w:rsidR="0041251C" w:rsidRPr="0002123F">
        <w:rPr>
          <w:b/>
        </w:rPr>
        <w:t>xperiment</w:t>
      </w:r>
      <w:r w:rsidR="007E72E8" w:rsidRPr="0002123F">
        <w:rPr>
          <w:b/>
        </w:rPr>
        <w:t>.</w:t>
      </w:r>
    </w:p>
    <w:p w14:paraId="67DBE6E0" w14:textId="184A4402" w:rsidR="0002123F" w:rsidRPr="0002123F" w:rsidRDefault="0002123F">
      <w:pPr>
        <w:rPr>
          <w:b/>
        </w:rPr>
      </w:pPr>
      <w:r>
        <w:rPr>
          <w:b/>
        </w:rPr>
        <w:tab/>
        <w:t>InterChurch Bioethics Council</w:t>
      </w:r>
      <w:r w:rsidR="00F817F2">
        <w:rPr>
          <w:b/>
        </w:rPr>
        <w:t>, Nov 2014</w:t>
      </w:r>
      <w:bookmarkStart w:id="0" w:name="_GoBack"/>
      <w:bookmarkEnd w:id="0"/>
    </w:p>
    <w:p w14:paraId="7A350FB0" w14:textId="77777777" w:rsidR="003B56CD" w:rsidRDefault="002C6128" w:rsidP="00475772">
      <w:pPr>
        <w:pStyle w:val="ListParagraph"/>
      </w:pPr>
      <w:r>
        <w:t xml:space="preserve">There is no doubt that </w:t>
      </w:r>
      <w:r w:rsidR="00475772">
        <w:t>Assisted Reproductive Technologies (ART)</w:t>
      </w:r>
      <w:r>
        <w:t xml:space="preserve"> have rescued the fertility of many </w:t>
      </w:r>
      <w:r w:rsidR="002B17F5">
        <w:t xml:space="preserve">women and </w:t>
      </w:r>
      <w:r>
        <w:t xml:space="preserve">men suffering from primary </w:t>
      </w:r>
      <w:r w:rsidR="003B56CD">
        <w:t xml:space="preserve">and secondary </w:t>
      </w:r>
      <w:r>
        <w:t>infertility, including those about to undergo chemot</w:t>
      </w:r>
      <w:r w:rsidR="002B17F5">
        <w:t>herapy for</w:t>
      </w:r>
      <w:r>
        <w:t xml:space="preserve"> cancer treatment. </w:t>
      </w:r>
      <w:r w:rsidR="002B17F5">
        <w:t>Such technologies</w:t>
      </w:r>
      <w:r>
        <w:t xml:space="preserve"> include sperm and </w:t>
      </w:r>
      <w:r w:rsidR="00C728F7">
        <w:t>egg</w:t>
      </w:r>
      <w:r w:rsidR="00146708">
        <w:t xml:space="preserve"> (gamete)</w:t>
      </w:r>
      <w:r w:rsidR="00C728F7">
        <w:t xml:space="preserve"> </w:t>
      </w:r>
      <w:r>
        <w:t>collection from pa</w:t>
      </w:r>
      <w:r w:rsidR="002B17F5">
        <w:t>tient/</w:t>
      </w:r>
      <w:r>
        <w:t>donor, gamete freezing/</w:t>
      </w:r>
      <w:r w:rsidR="00C728F7">
        <w:t xml:space="preserve">thawing, </w:t>
      </w:r>
      <w:r>
        <w:t xml:space="preserve">in vitro </w:t>
      </w:r>
      <w:r w:rsidR="00C728F7">
        <w:t xml:space="preserve">fertilisation, </w:t>
      </w:r>
      <w:r w:rsidR="00146708">
        <w:t>embryo storage and/or</w:t>
      </w:r>
      <w:r>
        <w:t xml:space="preserve"> </w:t>
      </w:r>
      <w:r w:rsidR="00C728F7">
        <w:t xml:space="preserve">implantation </w:t>
      </w:r>
      <w:r w:rsidR="00146708">
        <w:t xml:space="preserve">in </w:t>
      </w:r>
      <w:r w:rsidR="000E3116">
        <w:t xml:space="preserve">a </w:t>
      </w:r>
      <w:r>
        <w:t xml:space="preserve">female patient or surrogate, </w:t>
      </w:r>
      <w:r w:rsidR="00C728F7">
        <w:t xml:space="preserve">and </w:t>
      </w:r>
      <w:r w:rsidR="000E62EE">
        <w:t>con</w:t>
      </w:r>
      <w:r>
        <w:t xml:space="preserve">sequently a </w:t>
      </w:r>
      <w:r w:rsidR="00C728F7">
        <w:t>live</w:t>
      </w:r>
      <w:r w:rsidR="002B17F5">
        <w:t xml:space="preserve"> baby delivered</w:t>
      </w:r>
      <w:r w:rsidR="00475772">
        <w:t>. ART are</w:t>
      </w:r>
      <w:r w:rsidR="00146708">
        <w:t xml:space="preserve"> </w:t>
      </w:r>
      <w:r w:rsidRPr="006B2B81">
        <w:t>in</w:t>
      </w:r>
      <w:r>
        <w:t xml:space="preserve"> practice worldwide</w:t>
      </w:r>
      <w:r w:rsidR="002B17F5">
        <w:t>,</w:t>
      </w:r>
      <w:r w:rsidR="003B56CD">
        <w:t xml:space="preserve"> albeit under different degrees of regulation and commerciality depending on country</w:t>
      </w:r>
      <w:r>
        <w:t>.</w:t>
      </w:r>
      <w:r w:rsidR="00C728F7">
        <w:t xml:space="preserve"> </w:t>
      </w:r>
      <w:r w:rsidR="00146708">
        <w:t>In New Zealand, we have stringent regulat</w:t>
      </w:r>
      <w:r w:rsidR="002B17F5">
        <w:t>ions for fertility treatments, each</w:t>
      </w:r>
      <w:r w:rsidR="00146708">
        <w:t xml:space="preserve"> centred on the well-being of </w:t>
      </w:r>
      <w:r w:rsidR="000E3116">
        <w:t xml:space="preserve">resultant </w:t>
      </w:r>
      <w:r w:rsidR="00146708">
        <w:t>children</w:t>
      </w:r>
      <w:r w:rsidR="008210EB">
        <w:t xml:space="preserve"> born</w:t>
      </w:r>
      <w:r w:rsidR="00146708">
        <w:t xml:space="preserve">, and </w:t>
      </w:r>
      <w:r w:rsidR="000E3116">
        <w:t xml:space="preserve">the </w:t>
      </w:r>
      <w:r w:rsidR="00146708">
        <w:t>non-exploitation of parties involved.</w:t>
      </w:r>
    </w:p>
    <w:p w14:paraId="60A7DDDA" w14:textId="77777777" w:rsidR="006A5309" w:rsidRDefault="00146708" w:rsidP="004F4BBB">
      <w:pPr>
        <w:pStyle w:val="ListParagraph"/>
      </w:pPr>
      <w:r>
        <w:t>With the developing scope and expertise in</w:t>
      </w:r>
      <w:r w:rsidR="00475772">
        <w:t xml:space="preserve"> ART</w:t>
      </w:r>
      <w:r w:rsidR="00114F8F">
        <w:t xml:space="preserve"> to treat</w:t>
      </w:r>
      <w:r w:rsidR="000E62EE">
        <w:t xml:space="preserve"> infertile parents</w:t>
      </w:r>
      <w:r w:rsidR="003B56CD">
        <w:t xml:space="preserve">, prospective </w:t>
      </w:r>
      <w:r w:rsidR="000E62EE">
        <w:t xml:space="preserve">fertile </w:t>
      </w:r>
      <w:r w:rsidR="003B56CD">
        <w:t xml:space="preserve">parents </w:t>
      </w:r>
      <w:r>
        <w:t>are</w:t>
      </w:r>
      <w:r w:rsidR="000E62EE">
        <w:t xml:space="preserve"> </w:t>
      </w:r>
      <w:r w:rsidR="001E2DCE">
        <w:t xml:space="preserve">also </w:t>
      </w:r>
      <w:r w:rsidR="009B4D86" w:rsidRPr="001E2DCE">
        <w:rPr>
          <w:color w:val="000000" w:themeColor="text1"/>
        </w:rPr>
        <w:t>being offered</w:t>
      </w:r>
      <w:r w:rsidRPr="001E2DCE">
        <w:rPr>
          <w:color w:val="000000" w:themeColor="text1"/>
        </w:rPr>
        <w:t xml:space="preserve"> </w:t>
      </w:r>
      <w:r w:rsidR="000E62EE">
        <w:t>a new level of choice in timing their</w:t>
      </w:r>
      <w:r w:rsidR="003B56CD">
        <w:t xml:space="preserve"> parenthood. Storage of eggs by </w:t>
      </w:r>
      <w:r w:rsidR="008210EB">
        <w:t xml:space="preserve">fertile </w:t>
      </w:r>
      <w:r w:rsidR="003B56CD">
        <w:t>women in their ea</w:t>
      </w:r>
      <w:r w:rsidR="00475772">
        <w:t>rly 20’s is</w:t>
      </w:r>
      <w:r w:rsidR="009B4D86">
        <w:t xml:space="preserve"> </w:t>
      </w:r>
      <w:r w:rsidR="009B4D86" w:rsidRPr="001E2DCE">
        <w:rPr>
          <w:color w:val="000000" w:themeColor="text1"/>
        </w:rPr>
        <w:t>a way of</w:t>
      </w:r>
      <w:r w:rsidR="00475772" w:rsidRPr="001E2DCE">
        <w:rPr>
          <w:color w:val="000000" w:themeColor="text1"/>
        </w:rPr>
        <w:t xml:space="preserve"> </w:t>
      </w:r>
      <w:r w:rsidR="003B56CD">
        <w:t xml:space="preserve">allowing pregnancy to be chosen later </w:t>
      </w:r>
      <w:r w:rsidR="000E62EE">
        <w:t xml:space="preserve">when career, finances and </w:t>
      </w:r>
      <w:r w:rsidR="00C728F7">
        <w:t>partners are optimal</w:t>
      </w:r>
      <w:r w:rsidR="00051E82">
        <w:t xml:space="preserve">, </w:t>
      </w:r>
      <w:r w:rsidR="00114F8F">
        <w:t xml:space="preserve">as </w:t>
      </w:r>
      <w:r w:rsidR="00051E82">
        <w:t>a sort of fertility insurance</w:t>
      </w:r>
      <w:r w:rsidR="00C728F7">
        <w:t xml:space="preserve">. </w:t>
      </w:r>
      <w:r w:rsidR="00114F8F">
        <w:t>A recent report</w:t>
      </w:r>
      <w:r w:rsidR="006A5309">
        <w:t xml:space="preserve"> of u</w:t>
      </w:r>
      <w:r w:rsidR="003B56CD">
        <w:t xml:space="preserve">niversity graduation gifts </w:t>
      </w:r>
      <w:r w:rsidR="006A5309">
        <w:t xml:space="preserve">by parents paying for their daughter’s </w:t>
      </w:r>
      <w:r w:rsidR="00C728F7">
        <w:t xml:space="preserve">egg </w:t>
      </w:r>
      <w:r w:rsidR="006A5309">
        <w:t xml:space="preserve">collection and </w:t>
      </w:r>
      <w:r w:rsidR="00C728F7">
        <w:t xml:space="preserve">storage </w:t>
      </w:r>
      <w:r w:rsidR="003B56CD">
        <w:t xml:space="preserve">fees </w:t>
      </w:r>
      <w:r w:rsidR="006A5309">
        <w:t>(</w:t>
      </w:r>
      <w:r w:rsidR="004F4BBB">
        <w:t>Elissa Gootman, So Eager for Grandchildren, They’re Paying the Egg-Freezing Clinic, N.Y. TIMES (May 13, 2012)</w:t>
      </w:r>
      <w:r w:rsidR="006A5309">
        <w:t xml:space="preserve">) </w:t>
      </w:r>
      <w:r>
        <w:t>might asto</w:t>
      </w:r>
      <w:r w:rsidR="008210EB">
        <w:t>nish</w:t>
      </w:r>
      <w:r w:rsidR="004F4BBB">
        <w:t xml:space="preserve"> us</w:t>
      </w:r>
      <w:r w:rsidR="008210EB">
        <w:t>.</w:t>
      </w:r>
      <w:r w:rsidR="004F4BBB">
        <w:t xml:space="preserve"> Yet,</w:t>
      </w:r>
      <w:r w:rsidR="001B6420">
        <w:rPr>
          <w:color w:val="C00000"/>
        </w:rPr>
        <w:t xml:space="preserve"> </w:t>
      </w:r>
      <w:r w:rsidR="001B6420" w:rsidRPr="004F4BBB">
        <w:rPr>
          <w:color w:val="000000" w:themeColor="text1"/>
        </w:rPr>
        <w:t>such</w:t>
      </w:r>
      <w:r w:rsidR="001B6420">
        <w:rPr>
          <w:color w:val="C00000"/>
        </w:rPr>
        <w:t xml:space="preserve"> </w:t>
      </w:r>
      <w:r w:rsidR="008210EB">
        <w:t>stories</w:t>
      </w:r>
      <w:r>
        <w:t xml:space="preserve"> </w:t>
      </w:r>
      <w:r w:rsidR="008210EB">
        <w:t>support a</w:t>
      </w:r>
      <w:r w:rsidR="00C728F7">
        <w:t xml:space="preserve"> </w:t>
      </w:r>
      <w:r w:rsidR="00051E82">
        <w:t xml:space="preserve">recent </w:t>
      </w:r>
      <w:r w:rsidR="00C728F7">
        <w:t xml:space="preserve">prediction </w:t>
      </w:r>
      <w:r w:rsidR="008210EB">
        <w:t xml:space="preserve">by </w:t>
      </w:r>
      <w:r w:rsidR="008210EB" w:rsidRPr="008210EB">
        <w:t>Prof</w:t>
      </w:r>
      <w:r w:rsidR="008210EB">
        <w:t>essor</w:t>
      </w:r>
      <w:r w:rsidR="008210EB" w:rsidRPr="008210EB">
        <w:t xml:space="preserve"> Carl Djerassi </w:t>
      </w:r>
      <w:r w:rsidR="00C728F7">
        <w:t>that by 2050 se</w:t>
      </w:r>
      <w:r w:rsidR="006A5309">
        <w:t>x will be purely for recreation</w:t>
      </w:r>
      <w:r w:rsidR="004F4BBB">
        <w:t>,</w:t>
      </w:r>
      <w:r w:rsidR="006A5309">
        <w:t xml:space="preserve"> and </w:t>
      </w:r>
      <w:r w:rsidR="00C728F7">
        <w:t xml:space="preserve">procreation will occur </w:t>
      </w:r>
      <w:r w:rsidR="00BE7382">
        <w:t xml:space="preserve">solely </w:t>
      </w:r>
      <w:r w:rsidR="006A5309">
        <w:t xml:space="preserve">using stored gametes and IVF </w:t>
      </w:r>
      <w:r w:rsidR="006A5309" w:rsidRPr="006A5309">
        <w:t>(Dominion Post ‘IVF is better, so by 2050 sex w</w:t>
      </w:r>
      <w:r w:rsidR="006A5309">
        <w:t>ill be just for fun’, 11.11.14).</w:t>
      </w:r>
    </w:p>
    <w:p w14:paraId="22F6EB69" w14:textId="77777777" w:rsidR="00CA366F" w:rsidRDefault="006A5309" w:rsidP="00051E82">
      <w:pPr>
        <w:pStyle w:val="ListParagraph"/>
      </w:pPr>
      <w:r>
        <w:t>However, t</w:t>
      </w:r>
      <w:r w:rsidR="003146FC">
        <w:t>his</w:t>
      </w:r>
      <w:r w:rsidR="00BE7382">
        <w:t xml:space="preserve"> </w:t>
      </w:r>
      <w:r w:rsidR="003146FC">
        <w:t xml:space="preserve">hypothesis </w:t>
      </w:r>
      <w:r w:rsidR="00114F8F">
        <w:t xml:space="preserve">- </w:t>
      </w:r>
      <w:r w:rsidR="00C728F7">
        <w:t>that storage</w:t>
      </w:r>
      <w:r>
        <w:t xml:space="preserve"> of youthful</w:t>
      </w:r>
      <w:r w:rsidR="00BE7382">
        <w:t xml:space="preserve"> eggs for use later by an aging mother is </w:t>
      </w:r>
      <w:r w:rsidR="008210EB">
        <w:t>‘</w:t>
      </w:r>
      <w:r w:rsidR="00BE7382">
        <w:t>better</w:t>
      </w:r>
      <w:r w:rsidR="008210EB">
        <w:t>’</w:t>
      </w:r>
      <w:r w:rsidR="00BE7382">
        <w:t xml:space="preserve"> than non-assisted fertility during the m</w:t>
      </w:r>
      <w:r w:rsidR="00146708">
        <w:t>other’s natural reproductive period</w:t>
      </w:r>
      <w:r w:rsidR="00114F8F">
        <w:t xml:space="preserve"> -</w:t>
      </w:r>
      <w:r w:rsidR="00BE7382">
        <w:t xml:space="preserve"> is </w:t>
      </w:r>
      <w:r w:rsidR="003146FC">
        <w:t xml:space="preserve">still at the experimental stage, and </w:t>
      </w:r>
      <w:r w:rsidR="00BE7382">
        <w:t>not proven scientifically, me</w:t>
      </w:r>
      <w:r>
        <w:t>dically or socially.</w:t>
      </w:r>
      <w:r w:rsidR="000E3116" w:rsidRPr="000E3116">
        <w:t xml:space="preserve"> </w:t>
      </w:r>
      <w:r>
        <w:t>R</w:t>
      </w:r>
      <w:r w:rsidR="00BE7382">
        <w:t xml:space="preserve">ather than being </w:t>
      </w:r>
      <w:r w:rsidR="008210EB">
        <w:t xml:space="preserve">medically </w:t>
      </w:r>
      <w:r w:rsidR="00BE7382">
        <w:t>beneficial, this unproven p</w:t>
      </w:r>
      <w:r w:rsidR="00051E82">
        <w:t>remise may</w:t>
      </w:r>
      <w:r w:rsidR="008210EB">
        <w:t xml:space="preserve"> </w:t>
      </w:r>
      <w:r w:rsidR="00BE7382">
        <w:t xml:space="preserve">be more risky to </w:t>
      </w:r>
      <w:r>
        <w:t xml:space="preserve">a woman’s </w:t>
      </w:r>
      <w:r w:rsidR="008210EB">
        <w:t xml:space="preserve">fertility. </w:t>
      </w:r>
      <w:r w:rsidR="000E3116" w:rsidRPr="000E3116">
        <w:t xml:space="preserve">Many of the fertility procedures are arduous and not the easy or safe solution often conveyed by enthusiastic </w:t>
      </w:r>
      <w:r w:rsidR="002D2081">
        <w:t>specialists or</w:t>
      </w:r>
      <w:r w:rsidR="000E3116" w:rsidRPr="000E3116">
        <w:t xml:space="preserve"> media. </w:t>
      </w:r>
      <w:r w:rsidR="00051E82">
        <w:t xml:space="preserve">There is a real chance that the eggs, after a long storage period, will not result in a pregnancy when the patient decides </w:t>
      </w:r>
      <w:r w:rsidR="00114F8F">
        <w:t xml:space="preserve">later </w:t>
      </w:r>
      <w:r w:rsidR="00051E82">
        <w:t>to try to become pregnant.</w:t>
      </w:r>
      <w:r w:rsidR="000E3116" w:rsidRPr="000E3116">
        <w:t xml:space="preserve"> </w:t>
      </w:r>
      <w:r w:rsidR="00051E82" w:rsidRPr="00051E82">
        <w:t xml:space="preserve">We </w:t>
      </w:r>
      <w:r w:rsidR="00051E82">
        <w:t xml:space="preserve">also </w:t>
      </w:r>
      <w:r w:rsidR="00051E82" w:rsidRPr="00051E82">
        <w:t xml:space="preserve">know that as maternal age increases, IVF success rates decrease due to implantation and pregnancy complications (Aylin Pelin Cil et al; Fertility Sterility 2013; 100(2): 492-9). </w:t>
      </w:r>
      <w:r w:rsidR="00CA366F" w:rsidRPr="00CA366F">
        <w:t>On a large</w:t>
      </w:r>
      <w:r w:rsidR="00CA366F">
        <w:t>r</w:t>
      </w:r>
      <w:r w:rsidR="00CA366F" w:rsidRPr="00CA366F">
        <w:t xml:space="preserve"> scale, IVF for healthy, initially fertile women could well be risky to population fertility and to our underlying social patterns around parenthood. </w:t>
      </w:r>
    </w:p>
    <w:p w14:paraId="75B1CE3E" w14:textId="77777777" w:rsidR="000E62EE" w:rsidRPr="00CA366F" w:rsidRDefault="00341C43" w:rsidP="00475772">
      <w:pPr>
        <w:pStyle w:val="ListParagraph"/>
      </w:pPr>
      <w:r>
        <w:t>It is very important then that</w:t>
      </w:r>
      <w:r w:rsidR="00051E82">
        <w:t xml:space="preserve"> th</w:t>
      </w:r>
      <w:r w:rsidR="00051E82" w:rsidRPr="00051E82">
        <w:t xml:space="preserve">orough risk/benefit and evidence-based analyses inform </w:t>
      </w:r>
      <w:r w:rsidR="00051E82">
        <w:t>al</w:t>
      </w:r>
      <w:r w:rsidR="00CA366F">
        <w:t>l</w:t>
      </w:r>
      <w:r w:rsidR="00051E82">
        <w:t xml:space="preserve"> </w:t>
      </w:r>
      <w:r w:rsidR="00051E82" w:rsidRPr="00051E82">
        <w:t>decisions to use ART for fertile women.</w:t>
      </w:r>
      <w:r w:rsidR="00CA366F">
        <w:t xml:space="preserve"> </w:t>
      </w:r>
      <w:r w:rsidR="00051E82" w:rsidRPr="00051E82">
        <w:t>The effects of using younger eggs for IVF for an older mother, with concomitant aging uterus, immune and endocrine systems</w:t>
      </w:r>
      <w:r w:rsidR="000E62EE">
        <w:t xml:space="preserve">, need to be fully investigated. </w:t>
      </w:r>
      <w:r w:rsidR="000E3116">
        <w:t>Scientists and</w:t>
      </w:r>
      <w:r w:rsidR="0049109B">
        <w:t xml:space="preserve"> </w:t>
      </w:r>
      <w:r w:rsidR="005F2B93" w:rsidRPr="000E3116">
        <w:rPr>
          <w:color w:val="000000" w:themeColor="text1"/>
        </w:rPr>
        <w:t xml:space="preserve">fertility specialists </w:t>
      </w:r>
      <w:r w:rsidR="0049109B">
        <w:t xml:space="preserve">must be sure of </w:t>
      </w:r>
      <w:r w:rsidR="003D4AED">
        <w:t xml:space="preserve">their combined </w:t>
      </w:r>
      <w:r w:rsidR="0049109B">
        <w:t xml:space="preserve">research </w:t>
      </w:r>
      <w:r w:rsidR="00B058EA">
        <w:t xml:space="preserve">findings investigating the </w:t>
      </w:r>
      <w:r w:rsidR="0049109B">
        <w:t>effects of age and ART on fertility, and communicate this research to potential parents in a transparent way</w:t>
      </w:r>
      <w:r w:rsidR="00B058EA">
        <w:t xml:space="preserve">. </w:t>
      </w:r>
      <w:r w:rsidR="00A419EC">
        <w:t xml:space="preserve"> </w:t>
      </w:r>
      <w:r w:rsidR="003D4AED">
        <w:t>Such communication needs to be unimpeded by conflict of interest and commercial gain</w:t>
      </w:r>
      <w:r w:rsidR="003D4AED" w:rsidRPr="002321DC">
        <w:rPr>
          <w:color w:val="000000" w:themeColor="text1"/>
        </w:rPr>
        <w:t>.</w:t>
      </w:r>
    </w:p>
    <w:p w14:paraId="41421C15" w14:textId="77777777" w:rsidR="004F4BBB" w:rsidRDefault="002D2081" w:rsidP="008F483D">
      <w:pPr>
        <w:pStyle w:val="ListParagraph"/>
      </w:pPr>
      <w:r>
        <w:rPr>
          <w:color w:val="000000" w:themeColor="text1"/>
        </w:rPr>
        <w:t xml:space="preserve">It </w:t>
      </w:r>
      <w:r w:rsidR="00CD6F46">
        <w:rPr>
          <w:color w:val="000000" w:themeColor="text1"/>
        </w:rPr>
        <w:t xml:space="preserve">is </w:t>
      </w:r>
      <w:r w:rsidR="002321DC" w:rsidRPr="002321DC">
        <w:rPr>
          <w:color w:val="000000" w:themeColor="text1"/>
        </w:rPr>
        <w:t>not only fertility specialists who</w:t>
      </w:r>
      <w:r>
        <w:rPr>
          <w:color w:val="000000" w:themeColor="text1"/>
        </w:rPr>
        <w:t xml:space="preserve"> should</w:t>
      </w:r>
      <w:r w:rsidR="002321DC" w:rsidRPr="002321DC">
        <w:rPr>
          <w:color w:val="000000" w:themeColor="text1"/>
        </w:rPr>
        <w:t xml:space="preserve"> consider the longer term implications </w:t>
      </w:r>
      <w:r w:rsidR="00CD6F46">
        <w:rPr>
          <w:color w:val="000000" w:themeColor="text1"/>
        </w:rPr>
        <w:t>and make the ethical decisions</w:t>
      </w:r>
      <w:r w:rsidR="00CD6F46" w:rsidRPr="00CD6F46">
        <w:rPr>
          <w:color w:val="000000" w:themeColor="text1"/>
        </w:rPr>
        <w:t xml:space="preserve"> </w:t>
      </w:r>
      <w:r w:rsidR="002321DC" w:rsidRPr="002321DC">
        <w:rPr>
          <w:color w:val="000000" w:themeColor="text1"/>
        </w:rPr>
        <w:t>of using IVF for fertile women</w:t>
      </w:r>
      <w:r w:rsidR="00CD6F46">
        <w:rPr>
          <w:color w:val="000000" w:themeColor="text1"/>
        </w:rPr>
        <w:t xml:space="preserve"> </w:t>
      </w:r>
      <w:r w:rsidR="002321DC" w:rsidRPr="002321DC">
        <w:rPr>
          <w:color w:val="000000" w:themeColor="text1"/>
        </w:rPr>
        <w:t>–</w:t>
      </w:r>
      <w:r>
        <w:rPr>
          <w:color w:val="000000" w:themeColor="text1"/>
        </w:rPr>
        <w:t xml:space="preserve"> </w:t>
      </w:r>
      <w:r w:rsidR="00CA366F">
        <w:rPr>
          <w:color w:val="000000" w:themeColor="text1"/>
        </w:rPr>
        <w:t>every part of society has this</w:t>
      </w:r>
      <w:r w:rsidR="002321DC" w:rsidRPr="002321DC">
        <w:rPr>
          <w:color w:val="000000" w:themeColor="text1"/>
        </w:rPr>
        <w:t xml:space="preserve"> responsibility</w:t>
      </w:r>
      <w:r w:rsidR="00CA366F">
        <w:rPr>
          <w:color w:val="000000" w:themeColor="text1"/>
        </w:rPr>
        <w:t xml:space="preserve"> and needs to voice its concern</w:t>
      </w:r>
      <w:r w:rsidR="002321DC" w:rsidRPr="002321DC">
        <w:rPr>
          <w:color w:val="000000" w:themeColor="text1"/>
        </w:rPr>
        <w:t xml:space="preserve">. ART provides an elegant tool to treat infertility but as a </w:t>
      </w:r>
      <w:r>
        <w:rPr>
          <w:color w:val="000000" w:themeColor="text1"/>
        </w:rPr>
        <w:t xml:space="preserve">means of </w:t>
      </w:r>
      <w:r w:rsidR="002321DC" w:rsidRPr="002321DC">
        <w:rPr>
          <w:color w:val="000000" w:themeColor="text1"/>
        </w:rPr>
        <w:t>l</w:t>
      </w:r>
      <w:r>
        <w:rPr>
          <w:color w:val="000000" w:themeColor="text1"/>
        </w:rPr>
        <w:t>ifestyle convenience for all</w:t>
      </w:r>
      <w:r w:rsidR="002321DC" w:rsidRPr="002321DC">
        <w:rPr>
          <w:color w:val="000000" w:themeColor="text1"/>
        </w:rPr>
        <w:t xml:space="preserve"> parents, </w:t>
      </w:r>
      <w:r w:rsidR="00B803B3">
        <w:rPr>
          <w:color w:val="000000" w:themeColor="text1"/>
        </w:rPr>
        <w:t xml:space="preserve">we </w:t>
      </w:r>
      <w:r w:rsidR="000E62EE">
        <w:rPr>
          <w:color w:val="000000" w:themeColor="text1"/>
        </w:rPr>
        <w:t>have</w:t>
      </w:r>
      <w:r w:rsidR="002321DC" w:rsidRPr="002321DC">
        <w:rPr>
          <w:color w:val="000000" w:themeColor="text1"/>
        </w:rPr>
        <w:t xml:space="preserve"> some hard thinking to do.</w:t>
      </w:r>
    </w:p>
    <w:sectPr w:rsidR="004F4B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C52C3"/>
    <w:multiLevelType w:val="hybridMultilevel"/>
    <w:tmpl w:val="B39A8EF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F84FB1"/>
    <w:multiLevelType w:val="hybridMultilevel"/>
    <w:tmpl w:val="22B6F030"/>
    <w:lvl w:ilvl="0" w:tplc="14090001">
      <w:start w:val="1"/>
      <w:numFmt w:val="bullet"/>
      <w:lvlText w:val=""/>
      <w:lvlJc w:val="left"/>
      <w:pPr>
        <w:ind w:left="204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2">
    <w:nsid w:val="50A5192B"/>
    <w:multiLevelType w:val="hybridMultilevel"/>
    <w:tmpl w:val="73D29DE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065AB5"/>
    <w:multiLevelType w:val="hybridMultilevel"/>
    <w:tmpl w:val="908E1C64"/>
    <w:lvl w:ilvl="0" w:tplc="1A22FB48">
      <w:numFmt w:val="bullet"/>
      <w:lvlText w:val="-"/>
      <w:lvlJc w:val="left"/>
      <w:pPr>
        <w:ind w:left="1680" w:hanging="360"/>
      </w:pPr>
      <w:rPr>
        <w:rFonts w:ascii="Calibri" w:eastAsiaTheme="minorHAnsi" w:hAnsi="Calibri" w:cstheme="minorBidi" w:hint="default"/>
      </w:rPr>
    </w:lvl>
    <w:lvl w:ilvl="1" w:tplc="140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838"/>
    <w:rsid w:val="0002123F"/>
    <w:rsid w:val="00051E82"/>
    <w:rsid w:val="00075838"/>
    <w:rsid w:val="000C08D3"/>
    <w:rsid w:val="000E3116"/>
    <w:rsid w:val="000E62EE"/>
    <w:rsid w:val="00104C45"/>
    <w:rsid w:val="001123C0"/>
    <w:rsid w:val="00114F8F"/>
    <w:rsid w:val="00146708"/>
    <w:rsid w:val="001921D8"/>
    <w:rsid w:val="001B6420"/>
    <w:rsid w:val="001E2DCE"/>
    <w:rsid w:val="002321DC"/>
    <w:rsid w:val="002B17F5"/>
    <w:rsid w:val="002C6128"/>
    <w:rsid w:val="002D2081"/>
    <w:rsid w:val="002E6C21"/>
    <w:rsid w:val="0031283D"/>
    <w:rsid w:val="003146FC"/>
    <w:rsid w:val="00341C43"/>
    <w:rsid w:val="003B56CD"/>
    <w:rsid w:val="003D4AED"/>
    <w:rsid w:val="0041251C"/>
    <w:rsid w:val="00475772"/>
    <w:rsid w:val="0049109B"/>
    <w:rsid w:val="004F4BBB"/>
    <w:rsid w:val="005F2B93"/>
    <w:rsid w:val="006A3DDC"/>
    <w:rsid w:val="006A5309"/>
    <w:rsid w:val="006B2B81"/>
    <w:rsid w:val="007D1669"/>
    <w:rsid w:val="007E72E8"/>
    <w:rsid w:val="008210EB"/>
    <w:rsid w:val="008F483D"/>
    <w:rsid w:val="009A60C8"/>
    <w:rsid w:val="009B4D86"/>
    <w:rsid w:val="009D0EE0"/>
    <w:rsid w:val="00A419EC"/>
    <w:rsid w:val="00A742E1"/>
    <w:rsid w:val="00B058EA"/>
    <w:rsid w:val="00B803B3"/>
    <w:rsid w:val="00B9469D"/>
    <w:rsid w:val="00BE7382"/>
    <w:rsid w:val="00C728F7"/>
    <w:rsid w:val="00CA366F"/>
    <w:rsid w:val="00CB1F12"/>
    <w:rsid w:val="00CD6F46"/>
    <w:rsid w:val="00DB4DCB"/>
    <w:rsid w:val="00E11329"/>
    <w:rsid w:val="00E8568E"/>
    <w:rsid w:val="00E971FE"/>
    <w:rsid w:val="00EB3A08"/>
    <w:rsid w:val="00F81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CA4CB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8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8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553</Words>
  <Characters>3157</Characters>
  <Application>Microsoft Macintosh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Mcintosh</dc:creator>
  <cp:lastModifiedBy>Graham O'Brien</cp:lastModifiedBy>
  <cp:revision>18</cp:revision>
  <cp:lastPrinted>2014-11-14T02:18:00Z</cp:lastPrinted>
  <dcterms:created xsi:type="dcterms:W3CDTF">2014-11-17T20:03:00Z</dcterms:created>
  <dcterms:modified xsi:type="dcterms:W3CDTF">2014-11-24T00:56:00Z</dcterms:modified>
</cp:coreProperties>
</file>